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A50" w:rsidRPr="007F6A50" w:rsidRDefault="007F6A50" w:rsidP="007F6A50">
      <w:pPr>
        <w:jc w:val="center"/>
        <w:rPr>
          <w:rFonts w:ascii="Arial" w:eastAsia="Calibri" w:hAnsi="Arial" w:cs="Arial"/>
          <w:sz w:val="44"/>
        </w:rPr>
      </w:pPr>
      <w:r w:rsidRPr="007F6A50">
        <w:rPr>
          <w:rFonts w:ascii="Arial" w:eastAsia="Calibri" w:hAnsi="Arial" w:cs="Arial"/>
          <w:noProof/>
          <w:sz w:val="44"/>
          <w:lang w:eastAsia="es-MX"/>
        </w:rPr>
        <mc:AlternateContent>
          <mc:Choice Requires="wps">
            <w:drawing>
              <wp:anchor distT="0" distB="0" distL="114300" distR="114300" simplePos="0" relativeHeight="251661312" behindDoc="0" locked="0" layoutInCell="1" allowOverlap="1" wp14:anchorId="31AB4F89" wp14:editId="1417179C">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7F6A50" w:rsidRPr="007F6A50" w:rsidRDefault="005C67F8" w:rsidP="007F6A50">
      <w:pPr>
        <w:jc w:val="center"/>
        <w:rPr>
          <w:rFonts w:eastAsia="Calibri" w:cs="Arial"/>
          <w:b/>
          <w:smallCaps/>
          <w:sz w:val="52"/>
        </w:rPr>
      </w:pPr>
      <w:r>
        <w:rPr>
          <w:rFonts w:ascii="Arial" w:eastAsia="Calibri" w:hAnsi="Arial" w:cs="Arial"/>
          <w:noProof/>
          <w:sz w:val="36"/>
          <w:lang w:eastAsia="es-MX"/>
        </w:rPr>
        <w:drawing>
          <wp:anchor distT="0" distB="0" distL="114300" distR="114300" simplePos="0" relativeHeight="251665408" behindDoc="1" locked="0" layoutInCell="1" allowOverlap="1" wp14:anchorId="0443C3B8" wp14:editId="36B81215">
            <wp:simplePos x="0" y="0"/>
            <wp:positionH relativeFrom="column">
              <wp:posOffset>-122555</wp:posOffset>
            </wp:positionH>
            <wp:positionV relativeFrom="paragraph">
              <wp:posOffset>584835</wp:posOffset>
            </wp:positionV>
            <wp:extent cx="2476500" cy="2743200"/>
            <wp:effectExtent l="0" t="0" r="0" b="0"/>
            <wp:wrapThrough wrapText="bothSides">
              <wp:wrapPolygon edited="0">
                <wp:start x="0" y="0"/>
                <wp:lineTo x="0" y="21450"/>
                <wp:lineTo x="21434" y="21450"/>
                <wp:lineTo x="21434"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6A50" w:rsidRPr="007F6A50">
        <w:rPr>
          <w:rFonts w:eastAsia="Calibri" w:cs="Arial"/>
          <w:b/>
          <w:smallCaps/>
          <w:sz w:val="52"/>
        </w:rPr>
        <w:t xml:space="preserve">Informe De Evaluación </w:t>
      </w:r>
    </w:p>
    <w:p w:rsidR="007F6A50" w:rsidRPr="007F6A50" w:rsidRDefault="007F6A50" w:rsidP="007F6A50">
      <w:pPr>
        <w:jc w:val="center"/>
        <w:rPr>
          <w:rFonts w:ascii="Arial" w:eastAsia="Calibri" w:hAnsi="Arial" w:cs="Arial"/>
          <w:sz w:val="14"/>
        </w:rPr>
      </w:pPr>
    </w:p>
    <w:p w:rsidR="007F6A50" w:rsidRPr="007F6A50" w:rsidRDefault="007F6A50" w:rsidP="007F6A50">
      <w:pPr>
        <w:jc w:val="center"/>
        <w:rPr>
          <w:rFonts w:ascii="Arial" w:eastAsia="Calibri" w:hAnsi="Arial" w:cs="Arial"/>
          <w:sz w:val="36"/>
        </w:rPr>
      </w:pPr>
      <w:r w:rsidRPr="007F6A50">
        <w:rPr>
          <w:rFonts w:ascii="Arial" w:eastAsia="Calibri" w:hAnsi="Arial" w:cs="Arial"/>
          <w:sz w:val="36"/>
        </w:rPr>
        <w:t>NOMBRE DEL EVALUADO</w:t>
      </w:r>
    </w:p>
    <w:p w:rsidR="007F6A50" w:rsidRPr="007F6A50" w:rsidRDefault="007F6A50" w:rsidP="007F6A50">
      <w:pPr>
        <w:jc w:val="center"/>
        <w:rPr>
          <w:rFonts w:ascii="Arial" w:eastAsia="Calibri" w:hAnsi="Arial" w:cs="Arial"/>
          <w:sz w:val="32"/>
        </w:rPr>
      </w:pPr>
      <w:r w:rsidRPr="007F6A50">
        <w:rPr>
          <w:rFonts w:ascii="Calibri" w:eastAsia="Calibri" w:hAnsi="Calibri" w:cs="Times New Roman"/>
          <w:noProof/>
          <w:lang w:eastAsia="es-MX"/>
        </w:rPr>
        <mc:AlternateContent>
          <mc:Choice Requires="wps">
            <w:drawing>
              <wp:anchor distT="0" distB="0" distL="114300" distR="114300" simplePos="0" relativeHeight="251662336" behindDoc="0" locked="0" layoutInCell="1" allowOverlap="1" wp14:anchorId="195ACE95" wp14:editId="4BB3EACB">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979508952"/>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7F6A50" w:rsidRDefault="007F6A50" w:rsidP="007F6A50">
                                <w:pPr>
                                  <w:jc w:val="center"/>
                                  <w:rPr>
                                    <w:b/>
                                    <w:spacing w:val="20"/>
                                    <w:sz w:val="36"/>
                                  </w:rPr>
                                </w:pPr>
                                <w:r>
                                  <w:rPr>
                                    <w:b/>
                                    <w:spacing w:val="20"/>
                                    <w:sz w:val="36"/>
                                  </w:rPr>
                                  <w:t xml:space="preserve">     </w:t>
                                </w:r>
                              </w:p>
                            </w:sdtContent>
                          </w:sdt>
                          <w:p w:rsidR="007F6A50" w:rsidRPr="00470241" w:rsidRDefault="007F6A50" w:rsidP="007F6A50">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979508952"/>
                        <w:showingPlcHdr/>
                        <w:dropDownList>
                          <w:listItem w:value="Elija un elemento."/>
                          <w:listItem w:displayText="RECOMENDABLE" w:value="RECOMENDABLE"/>
                          <w:listItem w:displayText="NO RECOMENDABLE" w:value="NO RECOMENDABLE"/>
                          <w:listItem w:displayText="REEXAMINACIÓN" w:value="REEXAMINACIÓN"/>
                        </w:dropDownList>
                      </w:sdtPr>
                      <w:sdtContent>
                        <w:p w:rsidR="007F6A50" w:rsidRDefault="007F6A50" w:rsidP="007F6A50">
                          <w:pPr>
                            <w:jc w:val="center"/>
                            <w:rPr>
                              <w:b/>
                              <w:spacing w:val="20"/>
                              <w:sz w:val="36"/>
                            </w:rPr>
                          </w:pPr>
                          <w:r>
                            <w:rPr>
                              <w:b/>
                              <w:spacing w:val="20"/>
                              <w:sz w:val="36"/>
                            </w:rPr>
                            <w:t xml:space="preserve">     </w:t>
                          </w:r>
                        </w:p>
                      </w:sdtContent>
                    </w:sdt>
                    <w:p w:rsidR="007F6A50" w:rsidRPr="00470241" w:rsidRDefault="007F6A50" w:rsidP="007F6A50">
                      <w:pPr>
                        <w:jc w:val="center"/>
                        <w:rPr>
                          <w:b/>
                          <w:spacing w:val="20"/>
                          <w:sz w:val="36"/>
                        </w:rPr>
                      </w:pPr>
                    </w:p>
                  </w:txbxContent>
                </v:textbox>
              </v:shape>
            </w:pict>
          </mc:Fallback>
        </mc:AlternateContent>
      </w:r>
      <w:r>
        <w:rPr>
          <w:rFonts w:ascii="Arial" w:eastAsia="Calibri" w:hAnsi="Arial" w:cs="Arial"/>
          <w:sz w:val="32"/>
        </w:rPr>
        <w:t>Elvia Piña Victoria</w:t>
      </w:r>
    </w:p>
    <w:p w:rsidR="007F6A50" w:rsidRPr="007F6A50" w:rsidRDefault="007F6A50" w:rsidP="007F6A50">
      <w:pPr>
        <w:jc w:val="center"/>
        <w:rPr>
          <w:rFonts w:ascii="Arial" w:eastAsia="Calibri" w:hAnsi="Arial" w:cs="Arial"/>
          <w:sz w:val="32"/>
        </w:rPr>
      </w:pPr>
      <w:r w:rsidRPr="007F6A50">
        <w:rPr>
          <w:rFonts w:ascii="Arial" w:eastAsia="Calibri" w:hAnsi="Arial" w:cs="Arial"/>
          <w:sz w:val="32"/>
        </w:rPr>
        <w:tab/>
        <w:t>PF Folder No.0</w:t>
      </w:r>
      <w:r>
        <w:rPr>
          <w:rFonts w:ascii="Arial" w:eastAsia="Calibri" w:hAnsi="Arial" w:cs="Arial"/>
          <w:sz w:val="32"/>
        </w:rPr>
        <w:t>3</w:t>
      </w:r>
      <w:r w:rsidRPr="007F6A50">
        <w:rPr>
          <w:rFonts w:ascii="Arial" w:eastAsia="Calibri" w:hAnsi="Arial" w:cs="Arial"/>
          <w:sz w:val="32"/>
        </w:rPr>
        <w:t>8</w:t>
      </w:r>
    </w:p>
    <w:p w:rsidR="007F6A50" w:rsidRDefault="007F6A50" w:rsidP="007F6A50">
      <w:pPr>
        <w:jc w:val="center"/>
        <w:rPr>
          <w:rFonts w:ascii="Arial" w:eastAsia="Calibri" w:hAnsi="Arial" w:cs="Arial"/>
          <w:sz w:val="32"/>
        </w:rPr>
      </w:pPr>
    </w:p>
    <w:p w:rsidR="005C67F8" w:rsidRDefault="005C67F8" w:rsidP="007F6A50">
      <w:pPr>
        <w:jc w:val="center"/>
        <w:rPr>
          <w:rFonts w:ascii="Arial" w:eastAsia="Calibri" w:hAnsi="Arial" w:cs="Arial"/>
          <w:sz w:val="32"/>
        </w:rPr>
      </w:pPr>
    </w:p>
    <w:p w:rsidR="005C67F8" w:rsidRDefault="005C67F8" w:rsidP="007F6A50">
      <w:pPr>
        <w:jc w:val="center"/>
        <w:rPr>
          <w:rFonts w:ascii="Arial" w:eastAsia="Calibri" w:hAnsi="Arial" w:cs="Arial"/>
          <w:sz w:val="32"/>
        </w:rPr>
      </w:pPr>
    </w:p>
    <w:p w:rsidR="005C67F8" w:rsidRPr="007F6A50" w:rsidRDefault="005C67F8" w:rsidP="007F6A50">
      <w:pPr>
        <w:jc w:val="center"/>
        <w:rPr>
          <w:rFonts w:ascii="Arial" w:eastAsia="Calibri" w:hAnsi="Arial" w:cs="Arial"/>
          <w:sz w:val="32"/>
        </w:rPr>
      </w:pPr>
    </w:p>
    <w:p w:rsidR="007F6A50" w:rsidRPr="007F6A50" w:rsidRDefault="007F6A50" w:rsidP="007F6A50">
      <w:pPr>
        <w:tabs>
          <w:tab w:val="left" w:pos="937"/>
        </w:tabs>
        <w:rPr>
          <w:rFonts w:ascii="Arial" w:eastAsia="Calibri" w:hAnsi="Arial" w:cs="Arial"/>
          <w:b/>
        </w:rPr>
      </w:pPr>
      <w:r w:rsidRPr="007F6A50">
        <w:rPr>
          <w:rFonts w:ascii="Arial" w:eastAsia="Calibri" w:hAnsi="Arial" w:cs="Arial"/>
          <w:b/>
        </w:rPr>
        <w:t>PROPÓSITO</w:t>
      </w:r>
    </w:p>
    <w:p w:rsidR="007F6A50" w:rsidRPr="007F6A50" w:rsidRDefault="007F6A50" w:rsidP="007F6A50">
      <w:pPr>
        <w:tabs>
          <w:tab w:val="left" w:pos="720"/>
          <w:tab w:val="left" w:pos="2835"/>
        </w:tabs>
        <w:autoSpaceDE w:val="0"/>
        <w:autoSpaceDN w:val="0"/>
        <w:adjustRightInd w:val="0"/>
        <w:spacing w:before="1" w:after="95"/>
        <w:ind w:left="72" w:right="18"/>
        <w:jc w:val="both"/>
        <w:rPr>
          <w:rFonts w:ascii="Arial" w:eastAsia="Calibri" w:hAnsi="Arial" w:cs="Arial"/>
          <w:b/>
          <w:color w:val="000000"/>
          <w:lang w:eastAsia="es-MX"/>
        </w:rPr>
      </w:pPr>
      <w:r w:rsidRPr="007F6A50">
        <w:rPr>
          <w:rFonts w:ascii="Arial" w:eastAsia="Calibri" w:hAnsi="Arial" w:cs="Arial"/>
          <w:color w:val="000000"/>
          <w:lang w:eastAsia="es-MX"/>
        </w:rPr>
        <w:t xml:space="preserve">La evaluación poligráfica se llevó a cabo a petición de </w:t>
      </w:r>
      <w:r w:rsidRPr="007F6A50">
        <w:rPr>
          <w:rFonts w:ascii="Arial" w:eastAsia="Calibri" w:hAnsi="Arial" w:cs="Arial"/>
          <w:b/>
          <w:color w:val="000000"/>
          <w:lang w:eastAsia="es-MX"/>
        </w:rPr>
        <w:t>IPTC</w:t>
      </w:r>
      <w:r w:rsidRPr="007F6A50">
        <w:rPr>
          <w:rFonts w:ascii="Arial" w:eastAsia="Calibri" w:hAnsi="Arial" w:cs="Arial"/>
          <w:color w:val="000000"/>
          <w:lang w:eastAsia="es-MX"/>
        </w:rPr>
        <w:t xml:space="preserve"> con el propósito de  determinar si</w:t>
      </w:r>
      <w:r w:rsidRPr="007F6A50">
        <w:rPr>
          <w:rFonts w:ascii="Arial" w:eastAsia="Calibri" w:hAnsi="Arial" w:cs="Arial"/>
          <w:b/>
          <w:color w:val="000000"/>
          <w:lang w:eastAsia="es-MX"/>
        </w:rPr>
        <w:t xml:space="preserve"> </w:t>
      </w:r>
      <w:r w:rsidRPr="007F6A50">
        <w:rPr>
          <w:rFonts w:ascii="Arial" w:eastAsia="Calibri" w:hAnsi="Arial" w:cs="Arial"/>
          <w:color w:val="000000"/>
          <w:lang w:eastAsia="es-MX"/>
        </w:rPr>
        <w:t>la  Sr</w:t>
      </w:r>
      <w:r w:rsidR="00CD13F5">
        <w:rPr>
          <w:rFonts w:ascii="Arial" w:eastAsia="Calibri" w:hAnsi="Arial" w:cs="Arial"/>
          <w:color w:val="000000"/>
          <w:lang w:eastAsia="es-MX"/>
        </w:rPr>
        <w:t>t</w:t>
      </w:r>
      <w:r w:rsidRPr="007F6A50">
        <w:rPr>
          <w:rFonts w:ascii="Arial" w:eastAsia="Calibri" w:hAnsi="Arial" w:cs="Arial"/>
          <w:color w:val="000000"/>
          <w:lang w:eastAsia="es-MX"/>
        </w:rPr>
        <w:t>a</w:t>
      </w:r>
      <w:r w:rsidR="00CD13F5">
        <w:rPr>
          <w:rFonts w:ascii="Arial" w:eastAsia="Calibri" w:hAnsi="Arial" w:cs="Arial"/>
          <w:color w:val="000000"/>
          <w:lang w:eastAsia="es-MX"/>
        </w:rPr>
        <w:t>. Elvia Piña Victoria</w:t>
      </w:r>
      <w:r w:rsidRPr="007F6A50">
        <w:rPr>
          <w:rFonts w:ascii="Arial" w:eastAsia="Calibri" w:hAnsi="Arial" w:cs="Arial"/>
          <w:b/>
          <w:color w:val="000000"/>
          <w:lang w:eastAsia="es-MX"/>
        </w:rPr>
        <w:t>,</w:t>
      </w:r>
      <w:r w:rsidRPr="007F6A50">
        <w:rPr>
          <w:rFonts w:ascii="Arial" w:eastAsia="Calibri" w:hAnsi="Arial" w:cs="Arial"/>
          <w:color w:val="000000"/>
          <w:lang w:eastAsia="es-MX"/>
        </w:rPr>
        <w:t xml:space="preserve"> participo o no en el robo del dinero que se encontraba en la mochila roja </w:t>
      </w:r>
      <w:r w:rsidR="00CD13F5">
        <w:rPr>
          <w:rFonts w:ascii="Arial" w:eastAsia="Calibri" w:hAnsi="Arial" w:cs="Arial"/>
          <w:color w:val="000000"/>
          <w:lang w:eastAsia="es-MX"/>
        </w:rPr>
        <w:t>en</w:t>
      </w:r>
      <w:r w:rsidRPr="007F6A50">
        <w:rPr>
          <w:rFonts w:ascii="Arial" w:eastAsia="Calibri" w:hAnsi="Arial" w:cs="Arial"/>
          <w:color w:val="000000"/>
          <w:lang w:eastAsia="es-MX"/>
        </w:rPr>
        <w:t xml:space="preserve"> casa 3.</w:t>
      </w:r>
    </w:p>
    <w:p w:rsidR="007F6A50" w:rsidRPr="007F6A50" w:rsidRDefault="007F6A50" w:rsidP="007F6A50">
      <w:pPr>
        <w:rPr>
          <w:rFonts w:ascii="Arial" w:eastAsia="Calibri" w:hAnsi="Arial" w:cs="Arial"/>
          <w:b/>
        </w:rPr>
      </w:pPr>
    </w:p>
    <w:p w:rsidR="007F6A50" w:rsidRPr="007F6A50" w:rsidRDefault="007F6A50" w:rsidP="007F6A50">
      <w:pPr>
        <w:rPr>
          <w:rFonts w:ascii="Arial" w:eastAsia="Calibri" w:hAnsi="Arial" w:cs="Arial"/>
          <w:b/>
        </w:rPr>
      </w:pPr>
      <w:r w:rsidRPr="007F6A50">
        <w:rPr>
          <w:rFonts w:ascii="Arial" w:eastAsia="Calibri" w:hAnsi="Arial" w:cs="Arial"/>
          <w:b/>
        </w:rPr>
        <w:t>FICHA DE IDENTIFICACIÓN</w:t>
      </w:r>
    </w:p>
    <w:tbl>
      <w:tblPr>
        <w:tblStyle w:val="Tablaconcuadrcula"/>
        <w:tblW w:w="4850" w:type="pct"/>
        <w:tblLook w:val="04A0" w:firstRow="1" w:lastRow="0" w:firstColumn="1" w:lastColumn="0" w:noHBand="0" w:noVBand="1"/>
      </w:tblPr>
      <w:tblGrid>
        <w:gridCol w:w="3134"/>
        <w:gridCol w:w="6975"/>
      </w:tblGrid>
      <w:tr w:rsidR="007F6A50" w:rsidRPr="007F6A50" w:rsidTr="000540D3">
        <w:trPr>
          <w:trHeight w:val="397"/>
        </w:trPr>
        <w:tc>
          <w:tcPr>
            <w:tcW w:w="1550" w:type="pct"/>
            <w:vAlign w:val="center"/>
          </w:tcPr>
          <w:p w:rsidR="007F6A50" w:rsidRPr="007F6A50" w:rsidRDefault="007F6A50" w:rsidP="007F6A50">
            <w:pPr>
              <w:rPr>
                <w:rFonts w:ascii="Arial" w:hAnsi="Arial" w:cs="Arial"/>
                <w:b/>
              </w:rPr>
            </w:pPr>
            <w:r w:rsidRPr="007F6A50">
              <w:rPr>
                <w:rFonts w:ascii="Arial" w:hAnsi="Arial" w:cs="Arial"/>
                <w:b/>
              </w:rPr>
              <w:t>Fecha y lugar de evaluación:</w:t>
            </w:r>
          </w:p>
        </w:tc>
        <w:tc>
          <w:tcPr>
            <w:tcW w:w="3450" w:type="pct"/>
            <w:vAlign w:val="center"/>
          </w:tcPr>
          <w:p w:rsidR="007F6A50" w:rsidRPr="007F6A50" w:rsidRDefault="007F6A50" w:rsidP="004B53A7">
            <w:pPr>
              <w:rPr>
                <w:rFonts w:ascii="Arial" w:hAnsi="Arial" w:cs="Arial"/>
              </w:rPr>
            </w:pPr>
            <w:r w:rsidRPr="007F6A50">
              <w:rPr>
                <w:rFonts w:ascii="Arial" w:hAnsi="Arial" w:cs="Arial"/>
              </w:rPr>
              <w:t>0</w:t>
            </w:r>
            <w:r w:rsidR="004B53A7">
              <w:rPr>
                <w:rFonts w:ascii="Arial" w:hAnsi="Arial" w:cs="Arial"/>
              </w:rPr>
              <w:t>6</w:t>
            </w:r>
            <w:r w:rsidRPr="007F6A50">
              <w:rPr>
                <w:rFonts w:ascii="Arial" w:hAnsi="Arial" w:cs="Arial"/>
              </w:rPr>
              <w:t xml:space="preserve"> de diciembre del 2012</w:t>
            </w:r>
          </w:p>
        </w:tc>
      </w:tr>
      <w:tr w:rsidR="007F6A50" w:rsidRPr="007F6A50" w:rsidTr="000540D3">
        <w:trPr>
          <w:trHeight w:val="239"/>
        </w:trPr>
        <w:tc>
          <w:tcPr>
            <w:tcW w:w="1550" w:type="pct"/>
            <w:vAlign w:val="center"/>
          </w:tcPr>
          <w:p w:rsidR="007F6A50" w:rsidRPr="007F6A50" w:rsidRDefault="007F6A50" w:rsidP="007F6A50">
            <w:pPr>
              <w:rPr>
                <w:rFonts w:ascii="Arial" w:hAnsi="Arial" w:cs="Arial"/>
                <w:b/>
              </w:rPr>
            </w:pPr>
            <w:r w:rsidRPr="007F6A50">
              <w:rPr>
                <w:rFonts w:ascii="Arial" w:hAnsi="Arial" w:cs="Arial"/>
                <w:b/>
              </w:rPr>
              <w:t>Tipo de evaluación:</w:t>
            </w:r>
          </w:p>
        </w:tc>
        <w:tc>
          <w:tcPr>
            <w:tcW w:w="3450" w:type="pct"/>
            <w:vAlign w:val="center"/>
          </w:tcPr>
          <w:p w:rsidR="007F6A50" w:rsidRPr="007F6A50" w:rsidRDefault="007F6A50" w:rsidP="007F6A50">
            <w:pPr>
              <w:rPr>
                <w:rFonts w:ascii="Arial" w:hAnsi="Arial" w:cs="Arial"/>
              </w:rPr>
            </w:pPr>
            <w:r w:rsidRPr="007F6A50">
              <w:rPr>
                <w:rFonts w:ascii="Arial" w:hAnsi="Arial" w:cs="Arial"/>
              </w:rPr>
              <w:t>Diagnostica-DLDT</w:t>
            </w:r>
          </w:p>
        </w:tc>
      </w:tr>
      <w:tr w:rsidR="007F6A50" w:rsidRPr="007F6A50" w:rsidTr="000540D3">
        <w:trPr>
          <w:trHeight w:val="246"/>
        </w:trPr>
        <w:tc>
          <w:tcPr>
            <w:tcW w:w="1550" w:type="pct"/>
            <w:vAlign w:val="center"/>
          </w:tcPr>
          <w:p w:rsidR="007F6A50" w:rsidRPr="007F6A50" w:rsidRDefault="007F6A50" w:rsidP="007F6A50">
            <w:pPr>
              <w:rPr>
                <w:rFonts w:ascii="Arial" w:hAnsi="Arial" w:cs="Arial"/>
                <w:b/>
              </w:rPr>
            </w:pPr>
            <w:r w:rsidRPr="007F6A50">
              <w:rPr>
                <w:rFonts w:ascii="Arial" w:hAnsi="Arial" w:cs="Arial"/>
                <w:b/>
              </w:rPr>
              <w:t>Escolaridad:</w:t>
            </w:r>
          </w:p>
        </w:tc>
        <w:tc>
          <w:tcPr>
            <w:tcW w:w="3450" w:type="pct"/>
            <w:vAlign w:val="center"/>
          </w:tcPr>
          <w:p w:rsidR="007F6A50" w:rsidRPr="007F6A50" w:rsidRDefault="007F6A50" w:rsidP="007F6A50">
            <w:pPr>
              <w:rPr>
                <w:rFonts w:ascii="Arial" w:hAnsi="Arial" w:cs="Arial"/>
              </w:rPr>
            </w:pPr>
            <w:r w:rsidRPr="007F6A50">
              <w:rPr>
                <w:rFonts w:ascii="Arial" w:hAnsi="Arial" w:cs="Arial"/>
              </w:rPr>
              <w:t>Preparatoria</w:t>
            </w:r>
          </w:p>
        </w:tc>
      </w:tr>
      <w:tr w:rsidR="007F6A50" w:rsidRPr="007F6A50" w:rsidTr="000540D3">
        <w:trPr>
          <w:trHeight w:val="239"/>
        </w:trPr>
        <w:tc>
          <w:tcPr>
            <w:tcW w:w="1550" w:type="pct"/>
            <w:vAlign w:val="center"/>
          </w:tcPr>
          <w:p w:rsidR="007F6A50" w:rsidRPr="007F6A50" w:rsidRDefault="007F6A50" w:rsidP="007F6A50">
            <w:pPr>
              <w:rPr>
                <w:rFonts w:ascii="Arial" w:hAnsi="Arial" w:cs="Arial"/>
                <w:b/>
              </w:rPr>
            </w:pPr>
            <w:r w:rsidRPr="007F6A50">
              <w:rPr>
                <w:rFonts w:ascii="Arial" w:hAnsi="Arial" w:cs="Arial"/>
                <w:b/>
              </w:rPr>
              <w:t>Edad:</w:t>
            </w:r>
          </w:p>
        </w:tc>
        <w:tc>
          <w:tcPr>
            <w:tcW w:w="3450" w:type="pct"/>
            <w:vAlign w:val="center"/>
          </w:tcPr>
          <w:p w:rsidR="007F6A50" w:rsidRPr="007F6A50" w:rsidRDefault="007F6A50" w:rsidP="007F6A50">
            <w:pPr>
              <w:rPr>
                <w:rFonts w:ascii="Arial" w:hAnsi="Arial" w:cs="Arial"/>
              </w:rPr>
            </w:pPr>
            <w:r w:rsidRPr="007F6A50">
              <w:rPr>
                <w:rFonts w:ascii="Arial" w:hAnsi="Arial" w:cs="Arial"/>
              </w:rPr>
              <w:t>1</w:t>
            </w:r>
            <w:r w:rsidR="004B53A7">
              <w:rPr>
                <w:rFonts w:ascii="Arial" w:hAnsi="Arial" w:cs="Arial"/>
              </w:rPr>
              <w:t>8</w:t>
            </w:r>
            <w:r w:rsidRPr="007F6A50">
              <w:rPr>
                <w:rFonts w:ascii="Arial" w:hAnsi="Arial" w:cs="Arial"/>
              </w:rPr>
              <w:t xml:space="preserve"> años</w:t>
            </w:r>
          </w:p>
        </w:tc>
      </w:tr>
      <w:tr w:rsidR="007F6A50" w:rsidRPr="007F6A50" w:rsidTr="000540D3">
        <w:trPr>
          <w:trHeight w:val="397"/>
        </w:trPr>
        <w:tc>
          <w:tcPr>
            <w:tcW w:w="1550" w:type="pct"/>
            <w:vAlign w:val="center"/>
          </w:tcPr>
          <w:p w:rsidR="007F6A50" w:rsidRPr="007F6A50" w:rsidRDefault="007F6A50" w:rsidP="007F6A50">
            <w:pPr>
              <w:rPr>
                <w:rFonts w:ascii="Arial" w:hAnsi="Arial" w:cs="Arial"/>
                <w:b/>
              </w:rPr>
            </w:pPr>
            <w:r w:rsidRPr="007F6A50">
              <w:rPr>
                <w:rFonts w:ascii="Arial" w:hAnsi="Arial" w:cs="Arial"/>
                <w:b/>
              </w:rPr>
              <w:t>Lugar y Fecha de nacimiento:</w:t>
            </w:r>
          </w:p>
        </w:tc>
        <w:tc>
          <w:tcPr>
            <w:tcW w:w="3450" w:type="pct"/>
            <w:vAlign w:val="center"/>
          </w:tcPr>
          <w:p w:rsidR="007F6A50" w:rsidRPr="007F6A50" w:rsidRDefault="004B53A7" w:rsidP="004B53A7">
            <w:pPr>
              <w:rPr>
                <w:rFonts w:ascii="Arial" w:hAnsi="Arial" w:cs="Arial"/>
              </w:rPr>
            </w:pPr>
            <w:r>
              <w:rPr>
                <w:rFonts w:ascii="Arial" w:hAnsi="Arial" w:cs="Arial"/>
              </w:rPr>
              <w:t>Estado de México D.F. 09</w:t>
            </w:r>
            <w:r w:rsidR="007F6A50" w:rsidRPr="007F6A50">
              <w:rPr>
                <w:rFonts w:ascii="Arial" w:hAnsi="Arial" w:cs="Arial"/>
              </w:rPr>
              <w:t>/03/19</w:t>
            </w:r>
            <w:r>
              <w:rPr>
                <w:rFonts w:ascii="Arial" w:hAnsi="Arial" w:cs="Arial"/>
              </w:rPr>
              <w:t>94</w:t>
            </w:r>
            <w:r w:rsidR="007F6A50" w:rsidRPr="007F6A50">
              <w:rPr>
                <w:rFonts w:ascii="Arial" w:hAnsi="Arial" w:cs="Arial"/>
              </w:rPr>
              <w:t xml:space="preserve"> </w:t>
            </w:r>
          </w:p>
        </w:tc>
      </w:tr>
      <w:tr w:rsidR="007F6A50" w:rsidRPr="007F6A50" w:rsidTr="000540D3">
        <w:trPr>
          <w:trHeight w:val="246"/>
        </w:trPr>
        <w:tc>
          <w:tcPr>
            <w:tcW w:w="1550" w:type="pct"/>
            <w:vAlign w:val="center"/>
          </w:tcPr>
          <w:p w:rsidR="007F6A50" w:rsidRPr="007F6A50" w:rsidRDefault="007F6A50" w:rsidP="007F6A50">
            <w:pPr>
              <w:rPr>
                <w:rFonts w:ascii="Arial" w:hAnsi="Arial" w:cs="Arial"/>
                <w:b/>
              </w:rPr>
            </w:pPr>
            <w:r w:rsidRPr="007F6A50">
              <w:rPr>
                <w:rFonts w:ascii="Arial" w:hAnsi="Arial" w:cs="Arial"/>
                <w:b/>
              </w:rPr>
              <w:t>Ciudad donde vive:</w:t>
            </w:r>
          </w:p>
        </w:tc>
        <w:tc>
          <w:tcPr>
            <w:tcW w:w="3450" w:type="pct"/>
            <w:vAlign w:val="center"/>
          </w:tcPr>
          <w:p w:rsidR="007F6A50" w:rsidRPr="007F6A50" w:rsidRDefault="007F6A50" w:rsidP="007F6A50">
            <w:pPr>
              <w:rPr>
                <w:rFonts w:ascii="Arial" w:hAnsi="Arial" w:cs="Arial"/>
              </w:rPr>
            </w:pPr>
            <w:r w:rsidRPr="007F6A50">
              <w:rPr>
                <w:rFonts w:ascii="Arial" w:hAnsi="Arial" w:cs="Arial"/>
              </w:rPr>
              <w:t>México D.F.</w:t>
            </w:r>
          </w:p>
        </w:tc>
      </w:tr>
    </w:tbl>
    <w:p w:rsidR="007F6A50" w:rsidRPr="007F6A50" w:rsidRDefault="007F6A50" w:rsidP="007F6A50">
      <w:pPr>
        <w:rPr>
          <w:rFonts w:ascii="Arial" w:eastAsia="Calibri" w:hAnsi="Arial" w:cs="Arial"/>
        </w:rPr>
      </w:pPr>
    </w:p>
    <w:p w:rsidR="007F6A50" w:rsidRPr="007F6A50" w:rsidRDefault="007F6A50" w:rsidP="007F6A50">
      <w:pPr>
        <w:jc w:val="both"/>
        <w:rPr>
          <w:rFonts w:ascii="Arial" w:eastAsia="Calibri" w:hAnsi="Arial" w:cs="Arial"/>
          <w:b/>
        </w:rPr>
      </w:pPr>
      <w:r w:rsidRPr="007F6A50">
        <w:rPr>
          <w:rFonts w:ascii="Arial" w:eastAsia="Calibri" w:hAnsi="Arial" w:cs="Arial"/>
          <w:b/>
        </w:rPr>
        <w:t xml:space="preserve">CONDICIONES PREVIAS A LA EVALUACIÓN </w:t>
      </w:r>
    </w:p>
    <w:p w:rsidR="007F6A50" w:rsidRPr="007F6A50" w:rsidRDefault="007F6A50" w:rsidP="007F6A50">
      <w:pPr>
        <w:jc w:val="both"/>
        <w:rPr>
          <w:rFonts w:ascii="Arial" w:eastAsia="Calibri" w:hAnsi="Arial" w:cs="Arial"/>
        </w:rPr>
      </w:pPr>
      <w:r w:rsidRPr="007F6A50">
        <w:rPr>
          <w:rFonts w:ascii="Arial" w:eastAsia="Calibri" w:hAnsi="Arial" w:cs="Arial"/>
        </w:rPr>
        <w:t>Al momento de realizar la evaluación, a la entrevistada indicó que su estado era estable, además de estar en condiciones físicas, psicológicas y emocionales óptimas. Dijo haber entendido las preguntas de la entrevista y afirmó que se presentó al examen voluntariamente por lo que autorizó de forma escrita la realización del mismo. Acató las indicaciones y la prueba se concluyó sin problema alguno.</w:t>
      </w:r>
    </w:p>
    <w:p w:rsidR="007F6A50" w:rsidRPr="007F6A50" w:rsidRDefault="007F6A50" w:rsidP="007F6A50">
      <w:pPr>
        <w:rPr>
          <w:rFonts w:ascii="Arial" w:eastAsia="Calibri" w:hAnsi="Arial" w:cs="Arial"/>
          <w:b/>
        </w:rPr>
      </w:pPr>
    </w:p>
    <w:p w:rsidR="007F6A50" w:rsidRPr="007F6A50" w:rsidRDefault="007F6A50" w:rsidP="007F6A50">
      <w:pPr>
        <w:rPr>
          <w:rFonts w:ascii="Arial" w:eastAsia="Calibri" w:hAnsi="Arial" w:cs="Arial"/>
          <w:b/>
        </w:rPr>
      </w:pPr>
    </w:p>
    <w:p w:rsidR="007F6A50" w:rsidRPr="007F6A50" w:rsidRDefault="007F6A50" w:rsidP="007F6A50">
      <w:pPr>
        <w:rPr>
          <w:rFonts w:ascii="Arial" w:eastAsia="Calibri" w:hAnsi="Arial" w:cs="Arial"/>
          <w:b/>
        </w:rPr>
      </w:pPr>
    </w:p>
    <w:p w:rsidR="007F6A50" w:rsidRPr="007F6A50" w:rsidRDefault="007F6A50" w:rsidP="007F6A50">
      <w:pPr>
        <w:jc w:val="center"/>
        <w:rPr>
          <w:rFonts w:ascii="Arial" w:eastAsia="Calibri" w:hAnsi="Arial" w:cs="Arial"/>
          <w:b/>
        </w:rPr>
      </w:pPr>
      <w:r w:rsidRPr="007F6A50">
        <w:rPr>
          <w:rFonts w:ascii="Arial" w:eastAsia="Calibri" w:hAnsi="Arial" w:cs="Arial"/>
          <w:b/>
        </w:rPr>
        <w:t>REPORTE DE ENTREVISTA</w:t>
      </w:r>
    </w:p>
    <w:p w:rsidR="007F6A50" w:rsidRPr="007F6A50" w:rsidRDefault="007F6A50" w:rsidP="007F6A50">
      <w:pPr>
        <w:jc w:val="both"/>
        <w:rPr>
          <w:rFonts w:ascii="Arial" w:eastAsia="Calibri" w:hAnsi="Arial" w:cs="Arial"/>
          <w:b/>
        </w:rPr>
      </w:pPr>
      <w:r w:rsidRPr="007F6A50">
        <w:rPr>
          <w:rFonts w:ascii="Arial" w:eastAsia="Calibri" w:hAnsi="Arial" w:cs="Arial"/>
          <w:b/>
        </w:rPr>
        <w:t>(RESUMEN  DE LA NARRATIVA DE LOS HECHOS PROPORCIONADA POR EL EVALUADO)</w:t>
      </w:r>
    </w:p>
    <w:p w:rsidR="004B53A7" w:rsidRDefault="007F6A50" w:rsidP="007F6A50">
      <w:pPr>
        <w:jc w:val="both"/>
        <w:rPr>
          <w:rFonts w:ascii="Arial" w:eastAsia="Calibri" w:hAnsi="Arial" w:cs="Arial"/>
        </w:rPr>
      </w:pPr>
      <w:r w:rsidRPr="007F6A50">
        <w:rPr>
          <w:rFonts w:ascii="Arial" w:eastAsia="Calibri" w:hAnsi="Arial" w:cs="Arial"/>
        </w:rPr>
        <w:t>La examinada</w:t>
      </w:r>
      <w:r w:rsidRPr="007F6A50">
        <w:rPr>
          <w:rFonts w:ascii="Arial" w:eastAsia="Calibri" w:hAnsi="Arial" w:cs="Arial"/>
          <w:b/>
          <w:color w:val="000000"/>
          <w:lang w:eastAsia="es-MX"/>
        </w:rPr>
        <w:t xml:space="preserve"> </w:t>
      </w:r>
      <w:r w:rsidR="004B53A7">
        <w:rPr>
          <w:rFonts w:ascii="Arial" w:eastAsia="Calibri" w:hAnsi="Arial" w:cs="Arial"/>
          <w:b/>
          <w:color w:val="000000"/>
          <w:lang w:eastAsia="es-MX"/>
        </w:rPr>
        <w:t>Elvia Piña Victoria</w:t>
      </w:r>
      <w:r w:rsidRPr="007F6A50">
        <w:rPr>
          <w:rFonts w:ascii="Arial" w:eastAsia="Calibri" w:hAnsi="Arial" w:cs="Arial"/>
          <w:b/>
          <w:color w:val="000000"/>
          <w:lang w:eastAsia="es-MX"/>
        </w:rPr>
        <w:t>,</w:t>
      </w:r>
      <w:r w:rsidRPr="007F6A50">
        <w:rPr>
          <w:rFonts w:ascii="Arial" w:eastAsia="Calibri" w:hAnsi="Arial" w:cs="Arial"/>
        </w:rPr>
        <w:t xml:space="preserve"> se presento el día </w:t>
      </w:r>
      <w:r w:rsidR="004B53A7">
        <w:rPr>
          <w:rFonts w:ascii="Arial" w:eastAsia="Calibri" w:hAnsi="Arial" w:cs="Arial"/>
        </w:rPr>
        <w:t>6</w:t>
      </w:r>
      <w:r w:rsidRPr="007F6A50">
        <w:rPr>
          <w:rFonts w:ascii="Arial" w:eastAsia="Calibri" w:hAnsi="Arial" w:cs="Arial"/>
        </w:rPr>
        <w:t xml:space="preserve"> de diciemb</w:t>
      </w:r>
      <w:r w:rsidR="004B53A7">
        <w:rPr>
          <w:rFonts w:ascii="Arial" w:eastAsia="Calibri" w:hAnsi="Arial" w:cs="Arial"/>
        </w:rPr>
        <w:t>re del presente año siendo las 9</w:t>
      </w:r>
      <w:r w:rsidRPr="007F6A50">
        <w:rPr>
          <w:rFonts w:ascii="Arial" w:eastAsia="Calibri" w:hAnsi="Arial" w:cs="Arial"/>
        </w:rPr>
        <w:t>:</w:t>
      </w:r>
      <w:r w:rsidR="004B53A7">
        <w:rPr>
          <w:rFonts w:ascii="Arial" w:eastAsia="Calibri" w:hAnsi="Arial" w:cs="Arial"/>
        </w:rPr>
        <w:t>00 hrs.,</w:t>
      </w:r>
      <w:r w:rsidRPr="007F6A50">
        <w:rPr>
          <w:rFonts w:ascii="Arial" w:eastAsia="Calibri" w:hAnsi="Arial" w:cs="Arial"/>
        </w:rPr>
        <w:t xml:space="preserve"> </w:t>
      </w:r>
      <w:r w:rsidR="004B53A7">
        <w:rPr>
          <w:rFonts w:ascii="Arial" w:eastAsia="Calibri" w:hAnsi="Arial" w:cs="Arial"/>
        </w:rPr>
        <w:t xml:space="preserve">manifestó no saber nada del robo en la casa numero 3, </w:t>
      </w:r>
      <w:r w:rsidRPr="007F6A50">
        <w:rPr>
          <w:rFonts w:ascii="Arial" w:eastAsia="Calibri" w:hAnsi="Arial" w:cs="Arial"/>
        </w:rPr>
        <w:t xml:space="preserve"> motivo por el cual seria evaluada</w:t>
      </w:r>
      <w:r w:rsidR="004B53A7">
        <w:rPr>
          <w:rFonts w:ascii="Arial" w:eastAsia="Calibri" w:hAnsi="Arial" w:cs="Arial"/>
        </w:rPr>
        <w:t>.</w:t>
      </w:r>
      <w:r w:rsidRPr="007F6A50">
        <w:rPr>
          <w:rFonts w:ascii="Arial" w:eastAsia="Calibri" w:hAnsi="Arial" w:cs="Arial"/>
        </w:rPr>
        <w:t xml:space="preserve"> </w:t>
      </w:r>
      <w:r w:rsidR="006F5431">
        <w:rPr>
          <w:rFonts w:ascii="Arial" w:eastAsia="Calibri" w:hAnsi="Arial" w:cs="Arial"/>
        </w:rPr>
        <w:t>Estuvo en espera y tomo un poco de agua pero dice no haber visto la mochila roja.</w:t>
      </w:r>
    </w:p>
    <w:p w:rsidR="007F6A50" w:rsidRPr="007F6A50" w:rsidRDefault="007F6A50" w:rsidP="007F6A50">
      <w:pPr>
        <w:jc w:val="both"/>
        <w:rPr>
          <w:rFonts w:ascii="Arial" w:eastAsia="Calibri" w:hAnsi="Arial" w:cs="Arial"/>
          <w:b/>
        </w:rPr>
      </w:pPr>
      <w:r w:rsidRPr="007F6A50">
        <w:rPr>
          <w:rFonts w:ascii="Arial" w:eastAsia="Calibri" w:hAnsi="Arial" w:cs="Arial"/>
          <w:b/>
        </w:rPr>
        <w:t>OBSERVACIONES</w:t>
      </w:r>
    </w:p>
    <w:p w:rsidR="007F6A50" w:rsidRPr="007F6A50" w:rsidRDefault="007F6A50" w:rsidP="007F6A50">
      <w:pPr>
        <w:jc w:val="both"/>
        <w:rPr>
          <w:rFonts w:ascii="Arial" w:eastAsia="Calibri" w:hAnsi="Arial" w:cs="Arial"/>
        </w:rPr>
      </w:pPr>
      <w:r w:rsidRPr="007F6A50">
        <w:rPr>
          <w:rFonts w:ascii="Arial" w:eastAsia="Calibri" w:hAnsi="Arial" w:cs="Arial"/>
        </w:rPr>
        <w:t>El comportamiento del evaluado durante la fase de recolección de datos fisiológicos (graficas). Prestó la atención debida  a las instrucciones de la prueba y colaboró con el procedimiento de forma correcta.</w:t>
      </w:r>
    </w:p>
    <w:p w:rsidR="007F6A50" w:rsidRPr="007F6A50" w:rsidRDefault="007F6A50" w:rsidP="007F6A50">
      <w:pPr>
        <w:jc w:val="both"/>
        <w:rPr>
          <w:rFonts w:ascii="Arial" w:eastAsia="Calibri" w:hAnsi="Arial" w:cs="Arial"/>
          <w:b/>
        </w:rPr>
      </w:pPr>
      <w:r w:rsidRPr="007F6A50">
        <w:rPr>
          <w:rFonts w:ascii="Arial" w:eastAsia="Calibri" w:hAnsi="Arial" w:cs="Arial"/>
        </w:rPr>
        <w:t>En los datos fisiológicos obtenidos durante esta evaluación se observó que los registros (gráficos) fueron  estables por lo que se concluye que estos registros se consideran:</w:t>
      </w:r>
      <w:r w:rsidRPr="007F6A50">
        <w:rPr>
          <w:rFonts w:ascii="Arial" w:eastAsia="Calibri" w:hAnsi="Arial" w:cs="Arial"/>
          <w:b/>
        </w:rPr>
        <w:t xml:space="preserve"> Interpretables </w:t>
      </w:r>
    </w:p>
    <w:p w:rsidR="007F6A50" w:rsidRPr="007F6A50" w:rsidRDefault="007F6A50" w:rsidP="007F6A50">
      <w:pPr>
        <w:jc w:val="center"/>
        <w:rPr>
          <w:rFonts w:ascii="Arial" w:eastAsia="Calibri" w:hAnsi="Arial" w:cs="Arial"/>
          <w:b/>
        </w:rPr>
      </w:pPr>
    </w:p>
    <w:p w:rsidR="007F6A50" w:rsidRPr="007F6A50" w:rsidRDefault="007F6A50" w:rsidP="007F6A50">
      <w:pPr>
        <w:jc w:val="center"/>
        <w:rPr>
          <w:rFonts w:ascii="Arial" w:eastAsia="Calibri" w:hAnsi="Arial" w:cs="Arial"/>
          <w:b/>
        </w:rPr>
      </w:pPr>
      <w:r w:rsidRPr="007F6A50">
        <w:rPr>
          <w:rFonts w:ascii="Arial" w:eastAsia="Calibri" w:hAnsi="Arial" w:cs="Arial"/>
          <w:b/>
        </w:rPr>
        <w:t>RESULTADO</w:t>
      </w:r>
    </w:p>
    <w:p w:rsidR="007F6A50" w:rsidRPr="007F6A50" w:rsidRDefault="007F6A50" w:rsidP="007F6A50">
      <w:pPr>
        <w:rPr>
          <w:rFonts w:ascii="Arial" w:eastAsia="Calibri" w:hAnsi="Arial" w:cs="Arial"/>
        </w:rPr>
      </w:pPr>
      <w:r w:rsidRPr="007F6A50">
        <w:rPr>
          <w:rFonts w:ascii="Arial" w:eastAsia="Calibri" w:hAnsi="Arial" w:cs="Arial"/>
        </w:rPr>
        <w:t>Durante el transcurso de la prueba se diseñaron y formularon preguntas en una serie. Las preguntas formuladas, sus respectivas respuestas y sus resultados fueron los siguientes:</w:t>
      </w:r>
    </w:p>
    <w:p w:rsidR="007F6A50" w:rsidRPr="007F6A50" w:rsidRDefault="007F6A50" w:rsidP="007F6A50">
      <w:pPr>
        <w:numPr>
          <w:ilvl w:val="0"/>
          <w:numId w:val="1"/>
        </w:numPr>
        <w:contextualSpacing/>
        <w:jc w:val="both"/>
        <w:rPr>
          <w:rFonts w:ascii="Arial" w:eastAsia="Calibri" w:hAnsi="Arial" w:cs="Arial"/>
          <w:b/>
        </w:rPr>
      </w:pPr>
      <w:r w:rsidRPr="007F6A50">
        <w:rPr>
          <w:rFonts w:ascii="Arial" w:eastAsia="Calibri" w:hAnsi="Arial" w:cs="Arial"/>
          <w:b/>
        </w:rPr>
        <w:t>El día de hoy tomaste cualquier cantidad de dinero de la mochila que estaba en la casa 3?</w:t>
      </w:r>
    </w:p>
    <w:p w:rsidR="007F6A50" w:rsidRPr="007F6A50" w:rsidRDefault="007F6A50" w:rsidP="007F6A50">
      <w:pPr>
        <w:ind w:left="1068"/>
        <w:contextualSpacing/>
        <w:jc w:val="both"/>
        <w:rPr>
          <w:rFonts w:ascii="Arial" w:eastAsia="Calibri" w:hAnsi="Arial" w:cs="Arial"/>
          <w:b/>
        </w:rPr>
      </w:pPr>
    </w:p>
    <w:p w:rsidR="007F6A50" w:rsidRPr="007F6A50" w:rsidRDefault="007F6A50" w:rsidP="007F6A50">
      <w:pPr>
        <w:tabs>
          <w:tab w:val="left" w:pos="5103"/>
        </w:tabs>
        <w:ind w:left="1068"/>
        <w:contextualSpacing/>
        <w:jc w:val="both"/>
        <w:rPr>
          <w:rFonts w:ascii="Arial" w:eastAsia="Calibri" w:hAnsi="Arial" w:cs="Arial"/>
          <w:b/>
        </w:rPr>
      </w:pPr>
      <w:r w:rsidRPr="007F6A50">
        <w:rPr>
          <w:rFonts w:ascii="Arial" w:eastAsia="Calibri" w:hAnsi="Arial" w:cs="Arial"/>
          <w:b/>
        </w:rPr>
        <w:t>RESPUESTA:</w:t>
      </w:r>
      <w:r w:rsidR="006F5431">
        <w:rPr>
          <w:rFonts w:ascii="Arial" w:eastAsia="Calibri" w:hAnsi="Arial" w:cs="Arial"/>
          <w:b/>
        </w:rPr>
        <w:t xml:space="preserve"> No             </w:t>
      </w:r>
      <w:r w:rsidRPr="007F6A50">
        <w:rPr>
          <w:rFonts w:ascii="Arial" w:eastAsia="Calibri" w:hAnsi="Arial" w:cs="Arial"/>
          <w:b/>
        </w:rPr>
        <w:t xml:space="preserve">RESULTADO: </w:t>
      </w:r>
      <w:r w:rsidR="006F5431">
        <w:rPr>
          <w:rFonts w:ascii="Arial" w:eastAsia="Calibri" w:hAnsi="Arial" w:cs="Arial"/>
          <w:b/>
          <w:i/>
          <w:u w:val="single"/>
        </w:rPr>
        <w:t xml:space="preserve">No hay </w:t>
      </w:r>
      <w:r w:rsidR="006F5431" w:rsidRPr="007F6A50">
        <w:rPr>
          <w:rFonts w:ascii="Arial" w:eastAsia="Calibri" w:hAnsi="Arial" w:cs="Arial"/>
          <w:b/>
          <w:i/>
          <w:u w:val="single"/>
        </w:rPr>
        <w:t>decepción</w:t>
      </w:r>
      <w:r w:rsidR="006F5431">
        <w:rPr>
          <w:rFonts w:ascii="Arial" w:eastAsia="Calibri" w:hAnsi="Arial" w:cs="Arial"/>
          <w:b/>
          <w:i/>
          <w:u w:val="single"/>
        </w:rPr>
        <w:t xml:space="preserve"> indicada</w:t>
      </w:r>
      <w:r w:rsidR="006F5431" w:rsidRPr="007F6A50">
        <w:rPr>
          <w:rFonts w:ascii="Arial" w:eastAsia="Calibri" w:hAnsi="Arial" w:cs="Arial"/>
          <w:b/>
          <w:i/>
          <w:u w:val="single"/>
        </w:rPr>
        <w:t>, si se puedo calificar</w:t>
      </w:r>
    </w:p>
    <w:p w:rsidR="007F6A50" w:rsidRPr="007F6A50" w:rsidRDefault="007F6A50" w:rsidP="007F6A50">
      <w:pPr>
        <w:tabs>
          <w:tab w:val="left" w:pos="5103"/>
        </w:tabs>
        <w:ind w:left="1068"/>
        <w:contextualSpacing/>
        <w:jc w:val="both"/>
        <w:rPr>
          <w:rFonts w:ascii="Arial" w:eastAsia="Calibri" w:hAnsi="Arial" w:cs="Arial"/>
          <w:b/>
        </w:rPr>
      </w:pPr>
    </w:p>
    <w:p w:rsidR="007F6A50" w:rsidRPr="007F6A50" w:rsidRDefault="007F6A50" w:rsidP="007F6A50">
      <w:pPr>
        <w:numPr>
          <w:ilvl w:val="0"/>
          <w:numId w:val="1"/>
        </w:numPr>
        <w:contextualSpacing/>
        <w:jc w:val="both"/>
        <w:rPr>
          <w:rFonts w:ascii="Arial" w:eastAsia="Calibri" w:hAnsi="Arial" w:cs="Arial"/>
          <w:b/>
        </w:rPr>
      </w:pPr>
      <w:r w:rsidRPr="007F6A50">
        <w:rPr>
          <w:rFonts w:ascii="Arial" w:eastAsia="Calibri" w:hAnsi="Arial" w:cs="Arial"/>
          <w:b/>
        </w:rPr>
        <w:t>El día de hoy ¿tomaste cualquier cantidad del dinero que se reportó robado de la mochila roja?</w:t>
      </w:r>
    </w:p>
    <w:p w:rsidR="00CD13F5" w:rsidRDefault="00CD13F5" w:rsidP="007F6A50">
      <w:pPr>
        <w:tabs>
          <w:tab w:val="left" w:pos="5103"/>
        </w:tabs>
        <w:ind w:left="1068"/>
        <w:contextualSpacing/>
        <w:jc w:val="both"/>
        <w:rPr>
          <w:rFonts w:ascii="Arial" w:eastAsia="Calibri" w:hAnsi="Arial" w:cs="Arial"/>
          <w:b/>
        </w:rPr>
      </w:pPr>
    </w:p>
    <w:p w:rsidR="007F6A50" w:rsidRPr="007F6A50" w:rsidRDefault="007F6A50" w:rsidP="007F6A50">
      <w:pPr>
        <w:tabs>
          <w:tab w:val="left" w:pos="5103"/>
        </w:tabs>
        <w:ind w:left="1068"/>
        <w:contextualSpacing/>
        <w:jc w:val="both"/>
        <w:rPr>
          <w:rFonts w:ascii="Arial" w:eastAsia="Calibri" w:hAnsi="Arial" w:cs="Arial"/>
          <w:b/>
        </w:rPr>
      </w:pPr>
      <w:r w:rsidRPr="007F6A50">
        <w:rPr>
          <w:rFonts w:ascii="Arial" w:eastAsia="Calibri" w:hAnsi="Arial" w:cs="Arial"/>
          <w:b/>
        </w:rPr>
        <w:t>RESPUESTA:</w:t>
      </w:r>
      <w:r w:rsidR="006F5431">
        <w:rPr>
          <w:rFonts w:ascii="Arial" w:eastAsia="Calibri" w:hAnsi="Arial" w:cs="Arial"/>
          <w:b/>
        </w:rPr>
        <w:t xml:space="preserve"> No             </w:t>
      </w:r>
      <w:r w:rsidRPr="007F6A50">
        <w:rPr>
          <w:rFonts w:ascii="Arial" w:eastAsia="Calibri" w:hAnsi="Arial" w:cs="Arial"/>
          <w:b/>
        </w:rPr>
        <w:t>RESULTADO</w:t>
      </w:r>
      <w:r w:rsidR="00CD13F5">
        <w:rPr>
          <w:rFonts w:ascii="Arial" w:eastAsia="Calibri" w:hAnsi="Arial" w:cs="Arial"/>
          <w:b/>
        </w:rPr>
        <w:t>:</w:t>
      </w:r>
      <w:r w:rsidR="006F5431" w:rsidRPr="006F5431">
        <w:rPr>
          <w:rFonts w:ascii="Arial" w:eastAsia="Calibri" w:hAnsi="Arial" w:cs="Arial"/>
          <w:b/>
          <w:i/>
          <w:u w:val="single"/>
        </w:rPr>
        <w:t xml:space="preserve"> </w:t>
      </w:r>
      <w:r w:rsidR="006F5431">
        <w:rPr>
          <w:rFonts w:ascii="Arial" w:eastAsia="Calibri" w:hAnsi="Arial" w:cs="Arial"/>
          <w:b/>
          <w:i/>
          <w:u w:val="single"/>
        </w:rPr>
        <w:t xml:space="preserve">No hay </w:t>
      </w:r>
      <w:r w:rsidR="006F5431" w:rsidRPr="007F6A50">
        <w:rPr>
          <w:rFonts w:ascii="Arial" w:eastAsia="Calibri" w:hAnsi="Arial" w:cs="Arial"/>
          <w:b/>
          <w:i/>
          <w:u w:val="single"/>
        </w:rPr>
        <w:t>decepción</w:t>
      </w:r>
      <w:r w:rsidR="006F5431">
        <w:rPr>
          <w:rFonts w:ascii="Arial" w:eastAsia="Calibri" w:hAnsi="Arial" w:cs="Arial"/>
          <w:b/>
          <w:i/>
          <w:u w:val="single"/>
        </w:rPr>
        <w:t xml:space="preserve"> indicada</w:t>
      </w:r>
      <w:r w:rsidR="006F5431" w:rsidRPr="007F6A50">
        <w:rPr>
          <w:rFonts w:ascii="Arial" w:eastAsia="Calibri" w:hAnsi="Arial" w:cs="Arial"/>
          <w:b/>
          <w:i/>
          <w:u w:val="single"/>
        </w:rPr>
        <w:t>, si se puedo calificar</w:t>
      </w:r>
    </w:p>
    <w:p w:rsidR="007F6A50" w:rsidRPr="007F6A50" w:rsidRDefault="007F6A50" w:rsidP="007F6A50">
      <w:pPr>
        <w:tabs>
          <w:tab w:val="left" w:pos="5103"/>
          <w:tab w:val="right" w:pos="10206"/>
        </w:tabs>
        <w:ind w:left="1134"/>
        <w:jc w:val="both"/>
        <w:rPr>
          <w:rFonts w:ascii="Arial" w:eastAsia="Calibri" w:hAnsi="Arial" w:cs="Arial"/>
        </w:rPr>
      </w:pPr>
    </w:p>
    <w:p w:rsidR="006F5431" w:rsidRDefault="006F5431" w:rsidP="007F6A50">
      <w:pPr>
        <w:jc w:val="center"/>
        <w:rPr>
          <w:rFonts w:ascii="Arial" w:eastAsia="Calibri" w:hAnsi="Arial" w:cs="Arial"/>
          <w:b/>
        </w:rPr>
      </w:pPr>
    </w:p>
    <w:p w:rsidR="006F5431" w:rsidRDefault="006F5431" w:rsidP="007F6A50">
      <w:pPr>
        <w:jc w:val="center"/>
        <w:rPr>
          <w:rFonts w:ascii="Arial" w:eastAsia="Calibri" w:hAnsi="Arial" w:cs="Arial"/>
          <w:b/>
        </w:rPr>
      </w:pPr>
    </w:p>
    <w:p w:rsidR="005C67F8" w:rsidRDefault="005C67F8" w:rsidP="007F6A50">
      <w:pPr>
        <w:jc w:val="center"/>
        <w:rPr>
          <w:rFonts w:ascii="Arial" w:eastAsia="Calibri" w:hAnsi="Arial" w:cs="Arial"/>
          <w:b/>
        </w:rPr>
      </w:pPr>
    </w:p>
    <w:p w:rsidR="005C67F8" w:rsidRDefault="005C67F8" w:rsidP="007F6A50">
      <w:pPr>
        <w:jc w:val="center"/>
        <w:rPr>
          <w:rFonts w:ascii="Arial" w:eastAsia="Calibri" w:hAnsi="Arial" w:cs="Arial"/>
          <w:b/>
        </w:rPr>
      </w:pPr>
    </w:p>
    <w:p w:rsidR="005C67F8" w:rsidRDefault="005C67F8" w:rsidP="007F6A50">
      <w:pPr>
        <w:jc w:val="center"/>
        <w:rPr>
          <w:rFonts w:ascii="Arial" w:eastAsia="Calibri" w:hAnsi="Arial" w:cs="Arial"/>
          <w:b/>
        </w:rPr>
      </w:pPr>
    </w:p>
    <w:p w:rsidR="005C67F8" w:rsidRDefault="005C67F8" w:rsidP="007F6A50">
      <w:pPr>
        <w:jc w:val="center"/>
        <w:rPr>
          <w:rFonts w:ascii="Arial" w:eastAsia="Calibri" w:hAnsi="Arial" w:cs="Arial"/>
          <w:b/>
        </w:rPr>
      </w:pPr>
    </w:p>
    <w:p w:rsidR="007F6A50" w:rsidRPr="007F6A50" w:rsidRDefault="007F6A50" w:rsidP="007F6A50">
      <w:pPr>
        <w:jc w:val="center"/>
        <w:rPr>
          <w:rFonts w:ascii="Arial" w:eastAsia="Calibri" w:hAnsi="Arial" w:cs="Arial"/>
          <w:b/>
        </w:rPr>
      </w:pPr>
      <w:r w:rsidRPr="007F6A50">
        <w:rPr>
          <w:rFonts w:ascii="Arial" w:eastAsia="Calibri" w:hAnsi="Arial" w:cs="Arial"/>
          <w:b/>
        </w:rPr>
        <w:t>CONCLUSIÓN.</w:t>
      </w:r>
    </w:p>
    <w:p w:rsidR="00CD13F5" w:rsidRPr="00721A6A" w:rsidRDefault="00CD13F5" w:rsidP="00CD13F5">
      <w:r>
        <w:t>Usando el</w:t>
      </w:r>
      <w:r w:rsidRPr="00EF67B1">
        <w:t xml:space="preserve"> ESS, un protocolo basado en la evidencia, normado y estandarizado para </w:t>
      </w:r>
      <w:r>
        <w:t xml:space="preserve">el </w:t>
      </w:r>
      <w:r w:rsidRPr="00EF67B1">
        <w:t xml:space="preserve">análisis de datos la prueba, la puntuación total general </w:t>
      </w:r>
      <w:r>
        <w:t xml:space="preserve">obtenida </w:t>
      </w:r>
      <w:r w:rsidRPr="006F5431">
        <w:t>de +4</w:t>
      </w:r>
      <w:r w:rsidRPr="00EF67B1">
        <w:t xml:space="preserve"> es igual o superior a la puntuación de corte requerida de </w:t>
      </w:r>
      <w:r>
        <w:t>+4</w:t>
      </w:r>
      <w:r w:rsidRPr="00EF67B1">
        <w:t xml:space="preserve"> para las clasificaciones ve</w:t>
      </w:r>
      <w:r>
        <w:t>races. El nivel de significancia</w:t>
      </w:r>
      <w:r w:rsidRPr="00EF67B1">
        <w:t xml:space="preserve"> estadística, se calcula en p = </w:t>
      </w:r>
      <w:r w:rsidR="008968CC" w:rsidRPr="008968CC">
        <w:t>0.</w:t>
      </w:r>
      <w:r w:rsidRPr="008968CC">
        <w:t>0</w:t>
      </w:r>
      <w:r w:rsidR="005C67F8">
        <w:t>478</w:t>
      </w:r>
      <w:r w:rsidRPr="00EF67B1">
        <w:t>, que es igual o menor que el límite requerido alfa (</w:t>
      </w:r>
      <w:r w:rsidRPr="00EF67B1">
        <w:rPr>
          <w:lang w:val="en-US"/>
        </w:rPr>
        <w:t>α</w:t>
      </w:r>
      <w:r>
        <w:t xml:space="preserve"> = .05), e</w:t>
      </w:r>
      <w:r w:rsidRPr="00EF67B1">
        <w:t xml:space="preserve"> indica que sólo una proporción pequeña de personas </w:t>
      </w:r>
      <w:r>
        <w:t xml:space="preserve"> veraces </w:t>
      </w:r>
      <w:r w:rsidRPr="006F5431">
        <w:t>(</w:t>
      </w:r>
      <w:r w:rsidR="005C67F8">
        <w:t>4,7</w:t>
      </w:r>
      <w:r w:rsidRPr="006F5431">
        <w:t>%)</w:t>
      </w:r>
      <w:r w:rsidRPr="00EF67B1">
        <w:t xml:space="preserve"> producirá un</w:t>
      </w:r>
      <w:r>
        <w:t>a</w:t>
      </w:r>
      <w:r w:rsidRPr="00EF67B1">
        <w:t xml:space="preserve"> puntuación </w:t>
      </w:r>
      <w:r>
        <w:t xml:space="preserve">de </w:t>
      </w:r>
      <w:r w:rsidRPr="00EF67B1">
        <w:t xml:space="preserve">prueba </w:t>
      </w:r>
      <w:r>
        <w:t>igual o</w:t>
      </w:r>
      <w:r w:rsidRPr="00EF67B1">
        <w:t xml:space="preserve"> mayor. </w:t>
      </w:r>
      <w:r w:rsidRPr="00721A6A">
        <w:t xml:space="preserve">Estos resultados apoyan la conclusión de que no </w:t>
      </w:r>
      <w:r>
        <w:t>se indican</w:t>
      </w:r>
      <w:r w:rsidRPr="00721A6A">
        <w:t xml:space="preserve"> </w:t>
      </w:r>
      <w:r>
        <w:t xml:space="preserve">falta de veracidad en </w:t>
      </w:r>
      <w:r w:rsidRPr="00721A6A">
        <w:t xml:space="preserve">las respuestas fisiológicas </w:t>
      </w:r>
      <w:r>
        <w:t>ante</w:t>
      </w:r>
      <w:r w:rsidRPr="00721A6A">
        <w:t xml:space="preserve"> las preguntas de estímulo </w:t>
      </w:r>
      <w:r>
        <w:t xml:space="preserve">de </w:t>
      </w:r>
      <w:r w:rsidRPr="00721A6A">
        <w:t>prueba durante este examen.</w:t>
      </w:r>
    </w:p>
    <w:p w:rsidR="007F6A50" w:rsidRDefault="006F5431" w:rsidP="006F5431">
      <w:pPr>
        <w:tabs>
          <w:tab w:val="left" w:pos="6660"/>
        </w:tabs>
        <w:jc w:val="both"/>
        <w:rPr>
          <w:rFonts w:ascii="Arial" w:eastAsia="Calibri" w:hAnsi="Arial" w:cs="Arial"/>
        </w:rPr>
      </w:pPr>
      <w:r>
        <w:rPr>
          <w:rFonts w:ascii="Arial" w:eastAsia="Calibri" w:hAnsi="Arial" w:cs="Arial"/>
        </w:rPr>
        <w:tab/>
      </w:r>
    </w:p>
    <w:p w:rsidR="006F5431" w:rsidRPr="007F6A50" w:rsidRDefault="006F5431" w:rsidP="006F5431">
      <w:pPr>
        <w:tabs>
          <w:tab w:val="left" w:pos="6660"/>
        </w:tabs>
        <w:jc w:val="both"/>
        <w:rPr>
          <w:rFonts w:ascii="Arial" w:eastAsia="Calibri" w:hAnsi="Arial" w:cs="Arial"/>
        </w:rPr>
      </w:pPr>
    </w:p>
    <w:p w:rsidR="00234C15" w:rsidRPr="00704A14" w:rsidRDefault="00234C15" w:rsidP="00234C15">
      <w:pPr>
        <w:jc w:val="both"/>
        <w:rPr>
          <w:rFonts w:ascii="Arial" w:hAnsi="Arial" w:cs="Arial"/>
        </w:rPr>
      </w:pPr>
      <w:r>
        <w:rPr>
          <w:rFonts w:ascii="Arial" w:hAnsi="Arial" w:cs="Arial"/>
        </w:rPr>
        <w:t xml:space="preserve">Con base a lo anterior, podemos concluir que este evaluado </w:t>
      </w:r>
      <w:r>
        <w:rPr>
          <w:rFonts w:ascii="Arial" w:hAnsi="Arial" w:cs="Arial"/>
          <w:b/>
          <w:i/>
          <w:u w:val="single"/>
        </w:rPr>
        <w:t xml:space="preserve"> presentó</w:t>
      </w:r>
      <w:r w:rsidRPr="008241D3">
        <w:rPr>
          <w:rFonts w:ascii="Arial" w:hAnsi="Arial" w:cs="Arial"/>
          <w:b/>
          <w:i/>
          <w:u w:val="single"/>
        </w:rPr>
        <w:t xml:space="preserve"> reacciones </w:t>
      </w:r>
      <w:r>
        <w:rPr>
          <w:rFonts w:ascii="Arial" w:hAnsi="Arial" w:cs="Arial"/>
          <w:b/>
          <w:i/>
          <w:u w:val="single"/>
        </w:rPr>
        <w:t xml:space="preserve">que no indican </w:t>
      </w:r>
      <w:proofErr w:type="spellStart"/>
      <w:r>
        <w:rPr>
          <w:rFonts w:ascii="Arial" w:hAnsi="Arial" w:cs="Arial"/>
          <w:b/>
          <w:i/>
          <w:u w:val="single"/>
        </w:rPr>
        <w:t>decepcion</w:t>
      </w:r>
      <w:proofErr w:type="spellEnd"/>
      <w:r>
        <w:rPr>
          <w:rFonts w:ascii="Arial" w:hAnsi="Arial" w:cs="Arial"/>
        </w:rPr>
        <w:t xml:space="preserve"> durante este examen. </w:t>
      </w:r>
      <w:r w:rsidRPr="00704A14">
        <w:rPr>
          <w:rFonts w:ascii="Arial" w:hAnsi="Arial" w:cs="Arial"/>
        </w:rPr>
        <w:t xml:space="preserve"> </w:t>
      </w:r>
    </w:p>
    <w:p w:rsidR="007F6A50" w:rsidRPr="007F6A50" w:rsidRDefault="007F6A50" w:rsidP="007F6A50">
      <w:pPr>
        <w:jc w:val="both"/>
        <w:rPr>
          <w:rFonts w:ascii="Arial" w:eastAsia="Calibri" w:hAnsi="Arial" w:cs="Arial"/>
          <w:b/>
        </w:rPr>
      </w:pPr>
      <w:bookmarkStart w:id="0" w:name="_GoBack"/>
      <w:bookmarkEnd w:id="0"/>
    </w:p>
    <w:p w:rsidR="007F6A50" w:rsidRPr="007F6A50" w:rsidRDefault="007F6A50" w:rsidP="007F6A50">
      <w:pPr>
        <w:jc w:val="both"/>
        <w:rPr>
          <w:rFonts w:ascii="Arial" w:eastAsia="Calibri" w:hAnsi="Arial" w:cs="Arial"/>
          <w:b/>
        </w:rPr>
      </w:pPr>
    </w:p>
    <w:p w:rsidR="007F6A50" w:rsidRPr="007F6A50" w:rsidRDefault="007F6A50" w:rsidP="007F6A50">
      <w:pPr>
        <w:jc w:val="both"/>
        <w:rPr>
          <w:rFonts w:ascii="Arial" w:eastAsia="Calibri" w:hAnsi="Arial" w:cs="Arial"/>
          <w:b/>
        </w:rPr>
        <w:sectPr w:rsidR="007F6A50" w:rsidRPr="007F6A50"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7F6A50" w:rsidRPr="007F6A50" w:rsidTr="000540D3">
        <w:tc>
          <w:tcPr>
            <w:tcW w:w="4570" w:type="dxa"/>
          </w:tcPr>
          <w:p w:rsidR="007F6A50" w:rsidRPr="007F6A50" w:rsidRDefault="007F6A50" w:rsidP="007F6A50">
            <w:pPr>
              <w:tabs>
                <w:tab w:val="left" w:pos="5312"/>
              </w:tabs>
              <w:jc w:val="center"/>
              <w:rPr>
                <w:rFonts w:ascii="Arial" w:eastAsia="Calibri" w:hAnsi="Arial" w:cs="Arial"/>
                <w:b/>
              </w:rPr>
            </w:pPr>
            <w:r w:rsidRPr="007F6A50">
              <w:rPr>
                <w:rFonts w:ascii="Arial" w:eastAsia="Calibri" w:hAnsi="Arial" w:cs="Arial"/>
                <w:b/>
              </w:rPr>
              <w:lastRenderedPageBreak/>
              <w:t>ELABORÓ</w:t>
            </w:r>
          </w:p>
          <w:p w:rsidR="007F6A50" w:rsidRPr="007F6A50" w:rsidRDefault="007F6A50" w:rsidP="007F6A50">
            <w:pPr>
              <w:tabs>
                <w:tab w:val="left" w:pos="795"/>
                <w:tab w:val="center" w:pos="2177"/>
                <w:tab w:val="left" w:pos="5312"/>
              </w:tabs>
              <w:rPr>
                <w:rFonts w:ascii="Arial" w:eastAsia="Calibri" w:hAnsi="Arial" w:cs="Arial"/>
                <w:b/>
              </w:rPr>
            </w:pPr>
            <w:r w:rsidRPr="007F6A50">
              <w:rPr>
                <w:rFonts w:ascii="Arial" w:eastAsia="Calibri" w:hAnsi="Arial" w:cs="Arial"/>
                <w:b/>
                <w:noProof/>
                <w:lang w:eastAsia="es-MX"/>
              </w:rPr>
              <mc:AlternateContent>
                <mc:Choice Requires="wps">
                  <w:drawing>
                    <wp:anchor distT="0" distB="0" distL="114300" distR="114300" simplePos="0" relativeHeight="251663360" behindDoc="0" locked="0" layoutInCell="1" allowOverlap="1" wp14:anchorId="6AB473F7" wp14:editId="27D1C95C">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Pr="007F6A50">
              <w:rPr>
                <w:rFonts w:ascii="Arial" w:eastAsia="Calibri" w:hAnsi="Arial" w:cs="Arial"/>
                <w:b/>
              </w:rPr>
              <w:t xml:space="preserve">          Fdo.  Alfredo Guerrero Grapain</w:t>
            </w:r>
          </w:p>
          <w:p w:rsidR="007F6A50" w:rsidRPr="007F6A50" w:rsidRDefault="007F6A50" w:rsidP="007F6A50">
            <w:pPr>
              <w:tabs>
                <w:tab w:val="left" w:pos="5312"/>
              </w:tabs>
              <w:jc w:val="center"/>
              <w:rPr>
                <w:rFonts w:ascii="Arial" w:eastAsia="Calibri" w:hAnsi="Arial" w:cs="Arial"/>
                <w:b/>
              </w:rPr>
            </w:pPr>
            <w:r w:rsidRPr="007F6A50">
              <w:rPr>
                <w:rFonts w:ascii="Arial" w:eastAsia="Calibri" w:hAnsi="Arial" w:cs="Arial"/>
                <w:b/>
              </w:rPr>
              <w:t>POLIGRAFISTA</w:t>
            </w:r>
          </w:p>
        </w:tc>
        <w:tc>
          <w:tcPr>
            <w:tcW w:w="4570" w:type="dxa"/>
          </w:tcPr>
          <w:p w:rsidR="007F6A50" w:rsidRPr="007F6A50" w:rsidRDefault="007F6A50" w:rsidP="007F6A50">
            <w:pPr>
              <w:tabs>
                <w:tab w:val="left" w:pos="5312"/>
              </w:tabs>
              <w:jc w:val="center"/>
              <w:rPr>
                <w:rFonts w:ascii="Arial" w:eastAsia="Calibri" w:hAnsi="Arial" w:cs="Arial"/>
                <w:b/>
              </w:rPr>
            </w:pPr>
            <w:r w:rsidRPr="007F6A50">
              <w:rPr>
                <w:rFonts w:ascii="Arial" w:eastAsia="Calibri" w:hAnsi="Arial" w:cs="Arial"/>
                <w:b/>
              </w:rPr>
              <w:t>CONTROL DE CALIDAD</w:t>
            </w:r>
          </w:p>
          <w:p w:rsidR="007F6A50" w:rsidRPr="007F6A50" w:rsidRDefault="007F6A50" w:rsidP="007F6A50">
            <w:pPr>
              <w:tabs>
                <w:tab w:val="left" w:pos="5312"/>
              </w:tabs>
              <w:jc w:val="center"/>
              <w:rPr>
                <w:rFonts w:ascii="Arial" w:eastAsia="Calibri" w:hAnsi="Arial" w:cs="Arial"/>
                <w:b/>
              </w:rPr>
            </w:pPr>
            <w:r w:rsidRPr="007F6A50">
              <w:rPr>
                <w:rFonts w:ascii="Arial" w:eastAsia="Calibri" w:hAnsi="Arial" w:cs="Arial"/>
                <w:b/>
                <w:noProof/>
                <w:lang w:eastAsia="es-MX"/>
              </w:rPr>
              <mc:AlternateContent>
                <mc:Choice Requires="wps">
                  <w:drawing>
                    <wp:anchor distT="0" distB="0" distL="114300" distR="114300" simplePos="0" relativeHeight="251664384" behindDoc="0" locked="0" layoutInCell="1" allowOverlap="1" wp14:anchorId="3626A736" wp14:editId="03E9A5D4">
                      <wp:simplePos x="0" y="0"/>
                      <wp:positionH relativeFrom="column">
                        <wp:posOffset>386080</wp:posOffset>
                      </wp:positionH>
                      <wp:positionV relativeFrom="paragraph">
                        <wp:posOffset>215900</wp:posOffset>
                      </wp:positionV>
                      <wp:extent cx="2035810" cy="0"/>
                      <wp:effectExtent l="0" t="0" r="21590"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0.4pt;margin-top:17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"/>
                  </w:pict>
                </mc:Fallback>
              </mc:AlternateContent>
            </w:r>
            <w:r w:rsidRPr="007F6A50">
              <w:rPr>
                <w:rFonts w:ascii="Arial" w:eastAsia="Calibri" w:hAnsi="Arial" w:cs="Arial"/>
                <w:b/>
              </w:rPr>
              <w:t>Leónidas Guerrero Guzmán</w:t>
            </w:r>
          </w:p>
          <w:p w:rsidR="007F6A50" w:rsidRPr="007F6A50" w:rsidRDefault="007F6A50" w:rsidP="007F6A50">
            <w:pPr>
              <w:tabs>
                <w:tab w:val="left" w:pos="5312"/>
              </w:tabs>
              <w:jc w:val="center"/>
              <w:rPr>
                <w:rFonts w:ascii="Arial" w:eastAsia="Calibri" w:hAnsi="Arial" w:cs="Arial"/>
                <w:b/>
              </w:rPr>
            </w:pPr>
            <w:r w:rsidRPr="007F6A50">
              <w:rPr>
                <w:rFonts w:ascii="Arial" w:eastAsia="Calibri" w:hAnsi="Arial" w:cs="Arial"/>
                <w:b/>
              </w:rPr>
              <w:t>SUPERVISOR</w:t>
            </w:r>
          </w:p>
        </w:tc>
      </w:tr>
    </w:tbl>
    <w:p w:rsidR="007F6A50" w:rsidRPr="007F6A50" w:rsidRDefault="007F6A50" w:rsidP="007F6A50">
      <w:pPr>
        <w:tabs>
          <w:tab w:val="left" w:pos="5312"/>
        </w:tabs>
        <w:jc w:val="both"/>
        <w:rPr>
          <w:rFonts w:ascii="Arial" w:eastAsia="Calibri" w:hAnsi="Arial" w:cs="Arial"/>
          <w:b/>
        </w:rPr>
      </w:pPr>
      <w:r w:rsidRPr="007F6A50">
        <w:rPr>
          <w:rFonts w:ascii="Arial" w:eastAsia="Calibri" w:hAnsi="Arial" w:cs="Arial"/>
          <w:b/>
        </w:rPr>
        <w:tab/>
        <w:t xml:space="preserve">                            </w:t>
      </w:r>
    </w:p>
    <w:p w:rsidR="007F6A50" w:rsidRPr="007F6A50" w:rsidRDefault="007F6A50" w:rsidP="007F6A50">
      <w:pPr>
        <w:tabs>
          <w:tab w:val="left" w:pos="5312"/>
        </w:tabs>
        <w:jc w:val="both"/>
        <w:rPr>
          <w:rFonts w:ascii="Arial" w:eastAsia="Calibri" w:hAnsi="Arial" w:cs="Arial"/>
          <w:b/>
        </w:rPr>
      </w:pPr>
    </w:p>
    <w:p w:rsidR="007F6A50" w:rsidRPr="007F6A50" w:rsidRDefault="007F6A50" w:rsidP="007F6A50">
      <w:pPr>
        <w:rPr>
          <w:rFonts w:ascii="Calibri" w:eastAsia="Calibri" w:hAnsi="Calibri" w:cs="Times New Roman"/>
        </w:rPr>
      </w:pPr>
    </w:p>
    <w:p w:rsidR="00595448" w:rsidRDefault="00595448"/>
    <w:sectPr w:rsidR="00595448"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A07" w:rsidRDefault="00196A07">
      <w:pPr>
        <w:spacing w:after="0" w:line="240" w:lineRule="auto"/>
      </w:pPr>
      <w:r>
        <w:separator/>
      </w:r>
    </w:p>
  </w:endnote>
  <w:endnote w:type="continuationSeparator" w:id="0">
    <w:p w:rsidR="00196A07" w:rsidRDefault="00196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6F5431">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6270CDC2" wp14:editId="1C928370">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6F5431" w:rsidP="004C4BE2">
    <w:pPr>
      <w:pStyle w:val="Piedepgina"/>
      <w:jc w:val="center"/>
      <w:rPr>
        <w:sz w:val="16"/>
      </w:rPr>
    </w:pPr>
    <w:r>
      <w:rPr>
        <w:sz w:val="16"/>
      </w:rPr>
      <w:t>INFORMACIÓN CONFIDENCIAL</w:t>
    </w:r>
  </w:p>
  <w:p w:rsidR="00E9373E" w:rsidRPr="00071D93" w:rsidRDefault="006F5431"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A07" w:rsidRDefault="00196A07">
      <w:pPr>
        <w:spacing w:after="0" w:line="240" w:lineRule="auto"/>
      </w:pPr>
      <w:r>
        <w:separator/>
      </w:r>
    </w:p>
  </w:footnote>
  <w:footnote w:type="continuationSeparator" w:id="0">
    <w:p w:rsidR="00196A07" w:rsidRDefault="00196A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6F5431">
    <w:pPr>
      <w:pStyle w:val="Encabezado"/>
    </w:pPr>
    <w:r>
      <w:rPr>
        <w:noProof/>
        <w:lang w:eastAsia="es-MX"/>
      </w:rPr>
      <w:drawing>
        <wp:anchor distT="0" distB="0" distL="114300" distR="114300" simplePos="0" relativeHeight="251659264" behindDoc="0" locked="0" layoutInCell="1" allowOverlap="1" wp14:anchorId="5739CD13" wp14:editId="5F7D3BED">
          <wp:simplePos x="0" y="0"/>
          <wp:positionH relativeFrom="column">
            <wp:posOffset>5150940</wp:posOffset>
          </wp:positionH>
          <wp:positionV relativeFrom="paragraph">
            <wp:posOffset>-208040</wp:posOffset>
          </wp:positionV>
          <wp:extent cx="1525078" cy="681486"/>
          <wp:effectExtent l="19050" t="0" r="0" b="0"/>
          <wp:wrapNone/>
          <wp:docPr id="4"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A50"/>
    <w:rsid w:val="00196A07"/>
    <w:rsid w:val="00197AE5"/>
    <w:rsid w:val="00234C15"/>
    <w:rsid w:val="004B53A7"/>
    <w:rsid w:val="00595448"/>
    <w:rsid w:val="005C67F8"/>
    <w:rsid w:val="006C2089"/>
    <w:rsid w:val="006F5431"/>
    <w:rsid w:val="007F6A50"/>
    <w:rsid w:val="008968CC"/>
    <w:rsid w:val="00CD13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F6A50"/>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F6A50"/>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basedOn w:val="Fuentedeprrafopredeter"/>
    <w:link w:val="Encabezado"/>
    <w:uiPriority w:val="99"/>
    <w:rsid w:val="007F6A50"/>
    <w:rPr>
      <w:rFonts w:ascii="Calibri" w:eastAsia="Calibri" w:hAnsi="Calibri" w:cs="Times New Roman"/>
    </w:rPr>
  </w:style>
  <w:style w:type="paragraph" w:styleId="Piedepgina">
    <w:name w:val="footer"/>
    <w:basedOn w:val="Normal"/>
    <w:link w:val="PiedepginaCar"/>
    <w:unhideWhenUsed/>
    <w:rsid w:val="007F6A50"/>
    <w:pPr>
      <w:tabs>
        <w:tab w:val="center" w:pos="4419"/>
        <w:tab w:val="right" w:pos="8838"/>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rsid w:val="007F6A50"/>
    <w:rPr>
      <w:rFonts w:ascii="Calibri" w:eastAsia="Calibri" w:hAnsi="Calibri" w:cs="Times New Roman"/>
    </w:rPr>
  </w:style>
  <w:style w:type="paragraph" w:styleId="Textodeglobo">
    <w:name w:val="Balloon Text"/>
    <w:basedOn w:val="Normal"/>
    <w:link w:val="TextodegloboCar"/>
    <w:uiPriority w:val="99"/>
    <w:semiHidden/>
    <w:unhideWhenUsed/>
    <w:rsid w:val="007F6A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6A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F6A50"/>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F6A50"/>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basedOn w:val="Fuentedeprrafopredeter"/>
    <w:link w:val="Encabezado"/>
    <w:uiPriority w:val="99"/>
    <w:rsid w:val="007F6A50"/>
    <w:rPr>
      <w:rFonts w:ascii="Calibri" w:eastAsia="Calibri" w:hAnsi="Calibri" w:cs="Times New Roman"/>
    </w:rPr>
  </w:style>
  <w:style w:type="paragraph" w:styleId="Piedepgina">
    <w:name w:val="footer"/>
    <w:basedOn w:val="Normal"/>
    <w:link w:val="PiedepginaCar"/>
    <w:unhideWhenUsed/>
    <w:rsid w:val="007F6A50"/>
    <w:pPr>
      <w:tabs>
        <w:tab w:val="center" w:pos="4419"/>
        <w:tab w:val="right" w:pos="8838"/>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rsid w:val="007F6A50"/>
    <w:rPr>
      <w:rFonts w:ascii="Calibri" w:eastAsia="Calibri" w:hAnsi="Calibri" w:cs="Times New Roman"/>
    </w:rPr>
  </w:style>
  <w:style w:type="paragraph" w:styleId="Textodeglobo">
    <w:name w:val="Balloon Text"/>
    <w:basedOn w:val="Normal"/>
    <w:link w:val="TextodegloboCar"/>
    <w:uiPriority w:val="99"/>
    <w:semiHidden/>
    <w:unhideWhenUsed/>
    <w:rsid w:val="007F6A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6A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510</Words>
  <Characters>2805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Alfredo</dc:creator>
  <cp:lastModifiedBy>JULSS</cp:lastModifiedBy>
  <cp:revision>4</cp:revision>
  <dcterms:created xsi:type="dcterms:W3CDTF">2012-12-11T18:35:00Z</dcterms:created>
  <dcterms:modified xsi:type="dcterms:W3CDTF">2012-12-11T18:43:00Z</dcterms:modified>
</cp:coreProperties>
</file>